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45" w:rsidRPr="00CB3C45" w:rsidRDefault="00CB3C45" w:rsidP="00CB3C45">
      <w:pPr>
        <w:jc w:val="center"/>
        <w:rPr>
          <w:rFonts w:hint="eastAsia"/>
          <w:b/>
          <w:sz w:val="52"/>
        </w:rPr>
      </w:pPr>
      <w:r w:rsidRPr="00CB3C45">
        <w:rPr>
          <w:rFonts w:hint="eastAsia"/>
          <w:b/>
          <w:sz w:val="36"/>
        </w:rPr>
        <w:t>如何找金</w:t>
      </w:r>
    </w:p>
    <w:p w:rsidR="00CB3C45" w:rsidRDefault="00CB3C45" w:rsidP="00CB3C45"/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自然金矿物在野外基本无法直接识别，因为很少有肉眼能看到的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。所以找金基本是间接手段。</w:t>
      </w: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下面是比较专业的找金方法，可以给你点参考。</w:t>
      </w:r>
    </w:p>
    <w:p w:rsidR="00CB3C45" w:rsidRDefault="00CB3C45" w:rsidP="00CB3C45">
      <w:pPr>
        <w:spacing w:line="360" w:lineRule="auto"/>
      </w:pP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、首先应关注硅化带、石英脉、次生石英岩。这是因为</w:t>
      </w:r>
      <w:proofErr w:type="gramStart"/>
      <w:r>
        <w:rPr>
          <w:rFonts w:hint="eastAsia"/>
        </w:rPr>
        <w:t>金矿化均与</w:t>
      </w:r>
      <w:proofErr w:type="gramEnd"/>
      <w:r>
        <w:rPr>
          <w:rFonts w:hint="eastAsia"/>
        </w:rPr>
        <w:t>硅化关系密切，可以</w:t>
      </w:r>
      <w:proofErr w:type="gramStart"/>
      <w:r>
        <w:rPr>
          <w:rFonts w:hint="eastAsia"/>
        </w:rPr>
        <w:t>说无硅不成</w:t>
      </w:r>
      <w:proofErr w:type="gramEnd"/>
      <w:r>
        <w:rPr>
          <w:rFonts w:hint="eastAsia"/>
        </w:rPr>
        <w:t>金。当然不是所有的硅质体都产金，但含金的硅质体大多为烟灰色，水色好。这是因为含金的硅质体均含有或多或少的硫化物，因硫化物极细，故使石英呈烟灰色。特别是页片状石英脉（其内可含多条黑色条带如炭质与细粒硫化物的混合物）含金性好。即便是少硫化物的明金型石英脉，在出现金矿包时，往往都有硫化物如辉锑矿、辉铋矿、车轮矿、毒砂、鱼子状铅锌矿等存在。</w:t>
      </w: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、再次关注断裂构造带，特别是韧性剪切带。金矿化无一不与断裂有关，可以</w:t>
      </w:r>
      <w:proofErr w:type="gramStart"/>
      <w:r>
        <w:rPr>
          <w:rFonts w:hint="eastAsia"/>
        </w:rPr>
        <w:t>说无构不成</w:t>
      </w:r>
      <w:proofErr w:type="gramEnd"/>
      <w:r>
        <w:rPr>
          <w:rFonts w:hint="eastAsia"/>
        </w:rPr>
        <w:t>金。尤其是要关注超糜棱岩、糜棱岩、微砂糖状似石英岩、滑石菱镁片岩，它们往往是富金矿体所在。巨型至大型断裂带本身的含金性往往不佳，而旁侧的次级断裂带往往是金矿体产出部位。</w:t>
      </w: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、第三要注意铁帽、褐红色、褐黄色残坡</w:t>
      </w:r>
      <w:bookmarkStart w:id="0" w:name="_GoBack"/>
      <w:bookmarkEnd w:id="0"/>
      <w:r>
        <w:rPr>
          <w:rFonts w:hint="eastAsia"/>
        </w:rPr>
        <w:t>积物及碳酸盐的溶沟溶槽堆积物的含金性查定。它们不但本身可成为铁帽型、红土型金矿，而且可以指示原生金矿的寻找。</w:t>
      </w: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、第四要注意在锑矿、汞矿、砷矿（特别是雄黄矿、雌黄矿）区找金，就锑矿而言，它既可与金共生</w:t>
      </w:r>
      <w:proofErr w:type="gramStart"/>
      <w:r>
        <w:rPr>
          <w:rFonts w:hint="eastAsia"/>
        </w:rPr>
        <w:t>构成锑金矿床</w:t>
      </w:r>
      <w:proofErr w:type="gramEnd"/>
      <w:r>
        <w:rPr>
          <w:rFonts w:hint="eastAsia"/>
        </w:rPr>
        <w:t>；也可分离，但相距不远，故有“不在其中，不离其</w:t>
      </w:r>
      <w:proofErr w:type="gramStart"/>
      <w:r>
        <w:rPr>
          <w:rFonts w:hint="eastAsia"/>
        </w:rPr>
        <w:t>踪</w:t>
      </w:r>
      <w:proofErr w:type="gramEnd"/>
      <w:r>
        <w:rPr>
          <w:rFonts w:hint="eastAsia"/>
        </w:rPr>
        <w:t>”之说。部分铅锌矿的外围也可找金，如青城子铅锌矿外围；铜矿床的下部。铜镍硫化物矿床蚀变带也是找金的好去处。</w:t>
      </w: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与金矿</w:t>
      </w:r>
      <w:proofErr w:type="gramStart"/>
      <w:r>
        <w:rPr>
          <w:rFonts w:hint="eastAsia"/>
        </w:rPr>
        <w:t>化有关</w:t>
      </w:r>
      <w:proofErr w:type="gramEnd"/>
      <w:r>
        <w:rPr>
          <w:rFonts w:hint="eastAsia"/>
        </w:rPr>
        <w:t>的蚀变除硅化外，</w:t>
      </w:r>
      <w:r>
        <w:rPr>
          <w:rFonts w:hint="eastAsia"/>
        </w:rPr>
        <w:t xml:space="preserve"> </w:t>
      </w:r>
      <w:r>
        <w:rPr>
          <w:rFonts w:hint="eastAsia"/>
        </w:rPr>
        <w:t>还有铁白云石化、铁方解石化、铬白云母化、黄铁绢英岩化、冰长石化、细粒黄铁矿化、砷、锑、汞、铋、铊矿化等低温蚀变组合。</w:t>
      </w: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、关注基性岩、超基性岩、煌斑岩、碱性岩、偏碱性</w:t>
      </w:r>
      <w:proofErr w:type="gramStart"/>
      <w:r>
        <w:rPr>
          <w:rFonts w:hint="eastAsia"/>
        </w:rPr>
        <w:t>花岗质岩石</w:t>
      </w:r>
      <w:proofErr w:type="gramEnd"/>
      <w:r>
        <w:rPr>
          <w:rFonts w:hint="eastAsia"/>
        </w:rPr>
        <w:t>、碳硅泥质岩、不纯碳酸盐岩内的断裂破碎带及其构造蚀变带。</w:t>
      </w: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、开展河流重砂、沟系</w:t>
      </w:r>
      <w:proofErr w:type="gramStart"/>
      <w:r>
        <w:rPr>
          <w:rFonts w:hint="eastAsia"/>
        </w:rPr>
        <w:t>次生晕及各种</w:t>
      </w:r>
      <w:proofErr w:type="gramEnd"/>
      <w:r>
        <w:rPr>
          <w:rFonts w:hint="eastAsia"/>
        </w:rPr>
        <w:t>化</w:t>
      </w:r>
      <w:proofErr w:type="gramStart"/>
      <w:r>
        <w:rPr>
          <w:rFonts w:hint="eastAsia"/>
        </w:rPr>
        <w:t>探方法</w:t>
      </w:r>
      <w:proofErr w:type="gramEnd"/>
      <w:r>
        <w:rPr>
          <w:rFonts w:hint="eastAsia"/>
        </w:rPr>
        <w:t>工作，</w:t>
      </w:r>
      <w:proofErr w:type="gramStart"/>
      <w:r>
        <w:rPr>
          <w:rFonts w:hint="eastAsia"/>
        </w:rPr>
        <w:t>以金找金</w:t>
      </w:r>
      <w:proofErr w:type="gramEnd"/>
      <w:r>
        <w:rPr>
          <w:rFonts w:hint="eastAsia"/>
        </w:rPr>
        <w:t>，是目前最主要的找金方法。</w:t>
      </w:r>
    </w:p>
    <w:p w:rsidR="00CB3C45" w:rsidRDefault="00CB3C45" w:rsidP="00CB3C45">
      <w:pPr>
        <w:spacing w:line="360" w:lineRule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、根据找金的指示元素找金，如汞、锑、铋、砷、铊、硒、铅、锌、铜、银的元素组合异常找金。</w:t>
      </w:r>
    </w:p>
    <w:p w:rsidR="0004153E" w:rsidRPr="00CB3C45" w:rsidRDefault="00CB3C45" w:rsidP="00CB3C45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、以物探方法查明断裂构造及硫化物分布规律来间接寻找金矿</w:t>
      </w:r>
    </w:p>
    <w:sectPr w:rsidR="0004153E" w:rsidRPr="00CB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45"/>
    <w:rsid w:val="0004153E"/>
    <w:rsid w:val="00C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2014-12-18T01:44:00Z</dcterms:created>
  <dcterms:modified xsi:type="dcterms:W3CDTF">2014-12-18T01:45:00Z</dcterms:modified>
</cp:coreProperties>
</file>